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4CB0" w14:textId="0D33A4E1" w:rsidR="00DC6F09" w:rsidRDefault="00DC6F09" w:rsidP="00DC6F09">
      <w:pPr>
        <w:jc w:val="center"/>
        <w:rPr>
          <w:b/>
          <w:bCs/>
          <w:noProof/>
          <w:color w:val="FF0000"/>
          <w:sz w:val="52"/>
          <w:szCs w:val="52"/>
        </w:rPr>
      </w:pPr>
      <w:r>
        <w:rPr>
          <w:noProof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6FD5A343" wp14:editId="5C78E52E">
            <wp:extent cx="2457450" cy="428148"/>
            <wp:effectExtent l="0" t="0" r="0" b="0"/>
            <wp:docPr id="198527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1" cy="4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  <w:r>
        <w:rPr>
          <w:noProof/>
        </w:rPr>
        <w:drawing>
          <wp:inline distT="0" distB="0" distL="0" distR="0" wp14:anchorId="05A194ED" wp14:editId="26327643">
            <wp:extent cx="809625" cy="756708"/>
            <wp:effectExtent l="0" t="0" r="0" b="5715"/>
            <wp:docPr id="1205698436" name="Picture 1" descr="A green button with a check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98436" name="Picture 1" descr="A green button with a check mark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354" cy="75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00277" w14:textId="5B51880D" w:rsidR="004E5A0E" w:rsidRPr="00DC6F09" w:rsidRDefault="00577E37" w:rsidP="00A62883">
      <w:pPr>
        <w:jc w:val="center"/>
        <w:rPr>
          <w:b/>
          <w:bCs/>
          <w:noProof/>
          <w:color w:val="FF0000"/>
          <w:sz w:val="52"/>
          <w:szCs w:val="52"/>
        </w:rPr>
      </w:pPr>
      <w:r w:rsidRPr="00DC6F09">
        <w:rPr>
          <w:b/>
          <w:bCs/>
          <w:noProof/>
          <w:color w:val="FF0000"/>
          <w:sz w:val="52"/>
          <w:szCs w:val="52"/>
        </w:rPr>
        <w:t>NO SURPRISES</w:t>
      </w:r>
    </w:p>
    <w:p w14:paraId="7A234078" w14:textId="77777777" w:rsidR="00D810AD" w:rsidRPr="00DC6F09" w:rsidRDefault="00D810AD" w:rsidP="00D810AD">
      <w:pPr>
        <w:jc w:val="center"/>
        <w:rPr>
          <w:b/>
          <w:bCs/>
          <w:noProof/>
        </w:rPr>
      </w:pPr>
      <w:r w:rsidRPr="00DC6F09">
        <w:rPr>
          <w:b/>
          <w:bCs/>
          <w:noProof/>
        </w:rPr>
        <w:t>Understanding how medical claims are processed by insurance companies can sometimes be confusing. For example, a wart removal is classified as a surgical procedure, and many surgical procedures are subject to a deductible, which could lead to unexpected out-of-pocket costs.</w:t>
      </w:r>
    </w:p>
    <w:p w14:paraId="24138E79" w14:textId="197F5A26" w:rsidR="00D810AD" w:rsidRPr="00DC6F09" w:rsidRDefault="00D810AD" w:rsidP="00D810AD">
      <w:pPr>
        <w:jc w:val="center"/>
        <w:rPr>
          <w:noProof/>
        </w:rPr>
      </w:pPr>
      <w:r w:rsidRPr="00DC6F09">
        <w:rPr>
          <w:b/>
          <w:bCs/>
          <w:noProof/>
        </w:rPr>
        <w:t xml:space="preserve">Especially for those patients who have an OUT-OF-NETWORK Insurance.  </w:t>
      </w:r>
    </w:p>
    <w:p w14:paraId="356D2851" w14:textId="77777777" w:rsidR="00D810AD" w:rsidRPr="00DC6F09" w:rsidRDefault="00D810AD" w:rsidP="00D810AD">
      <w:pPr>
        <w:jc w:val="center"/>
        <w:rPr>
          <w:b/>
          <w:bCs/>
          <w:noProof/>
          <w:sz w:val="24"/>
          <w:szCs w:val="24"/>
          <w:u w:val="single"/>
        </w:rPr>
      </w:pPr>
      <w:r w:rsidRPr="00DC6F09">
        <w:rPr>
          <w:b/>
          <w:bCs/>
          <w:noProof/>
          <w:sz w:val="24"/>
          <w:szCs w:val="24"/>
          <w:u w:val="single"/>
        </w:rPr>
        <w:t>General Cost Navigation Services:</w:t>
      </w:r>
    </w:p>
    <w:p w14:paraId="37B0747B" w14:textId="77777777" w:rsidR="00D810AD" w:rsidRPr="00DC6F09" w:rsidRDefault="00D810AD" w:rsidP="0009600A">
      <w:pPr>
        <w:numPr>
          <w:ilvl w:val="0"/>
          <w:numId w:val="2"/>
        </w:numPr>
        <w:rPr>
          <w:noProof/>
        </w:rPr>
      </w:pPr>
      <w:r w:rsidRPr="00DC6F09">
        <w:rPr>
          <w:b/>
          <w:bCs/>
          <w:noProof/>
        </w:rPr>
        <w:t>Good Faith Estimates and CPT Codes</w:t>
      </w:r>
      <w:r w:rsidRPr="00DC6F09">
        <w:rPr>
          <w:noProof/>
        </w:rPr>
        <w:t>: Our PMC Billing team can provide you with a Good Faith Estimate or the necessary CPT codes when you contact your insurance company.</w:t>
      </w:r>
    </w:p>
    <w:p w14:paraId="07717059" w14:textId="024749B7" w:rsidR="00D810AD" w:rsidRPr="00DC6F09" w:rsidRDefault="00D810AD" w:rsidP="0009600A">
      <w:pPr>
        <w:numPr>
          <w:ilvl w:val="0"/>
          <w:numId w:val="2"/>
        </w:numPr>
        <w:rPr>
          <w:noProof/>
        </w:rPr>
      </w:pPr>
      <w:r w:rsidRPr="00DC6F09">
        <w:rPr>
          <w:b/>
          <w:bCs/>
          <w:noProof/>
        </w:rPr>
        <w:t>Insurance Member Services</w:t>
      </w:r>
      <w:r w:rsidRPr="00DC6F09">
        <w:rPr>
          <w:noProof/>
        </w:rPr>
        <w:t>: The member service phone number on your insurance card is a great resource to ask about coverage, including copayments, deductibles, and services that are covered.</w:t>
      </w:r>
    </w:p>
    <w:p w14:paraId="25EFBBC2" w14:textId="77777777" w:rsidR="00D810AD" w:rsidRPr="00DC6F09" w:rsidRDefault="00D810AD" w:rsidP="0009600A">
      <w:pPr>
        <w:numPr>
          <w:ilvl w:val="0"/>
          <w:numId w:val="2"/>
        </w:numPr>
        <w:rPr>
          <w:noProof/>
        </w:rPr>
      </w:pPr>
      <w:r w:rsidRPr="00DC6F09">
        <w:rPr>
          <w:b/>
          <w:bCs/>
          <w:noProof/>
        </w:rPr>
        <w:t>Online Cost Navigation Tools</w:t>
      </w:r>
      <w:r w:rsidRPr="00DC6F09">
        <w:rPr>
          <w:noProof/>
        </w:rPr>
        <w:t>: Many insurance companies offer online tools, such as cost navigators, which typically only require a CPT code to provide you with cost estimates.</w:t>
      </w:r>
    </w:p>
    <w:p w14:paraId="04C93AE4" w14:textId="6165521E" w:rsidR="00D810AD" w:rsidRPr="00DC6F09" w:rsidRDefault="00D810AD" w:rsidP="00D810AD">
      <w:pPr>
        <w:jc w:val="center"/>
        <w:rPr>
          <w:noProof/>
        </w:rPr>
      </w:pPr>
      <w:r w:rsidRPr="00DC6F09">
        <w:rPr>
          <w:noProof/>
        </w:rPr>
        <w:t xml:space="preserve">Our PMC Billing Team is available in the clinic Business Office or by phone at </w:t>
      </w:r>
      <w:r w:rsidRPr="00DC6F09">
        <w:rPr>
          <w:b/>
          <w:bCs/>
          <w:noProof/>
        </w:rPr>
        <w:t>503-434-8200</w:t>
      </w:r>
      <w:r w:rsidRPr="00DC6F09">
        <w:rPr>
          <w:noProof/>
        </w:rPr>
        <w:t>.</w:t>
      </w:r>
      <w:r w:rsidR="00F26ABB" w:rsidRPr="00DC6F09">
        <w:rPr>
          <w:noProof/>
        </w:rPr>
        <w:t xml:space="preserve"> </w:t>
      </w:r>
    </w:p>
    <w:p w14:paraId="2CCEB214" w14:textId="7C452C81" w:rsidR="004E5A0E" w:rsidRPr="00DC6F09" w:rsidRDefault="00736487" w:rsidP="00E21017">
      <w:pPr>
        <w:jc w:val="center"/>
        <w:rPr>
          <w:b/>
          <w:bCs/>
          <w:i/>
          <w:iCs/>
          <w:noProof/>
          <w:sz w:val="20"/>
          <w:szCs w:val="20"/>
        </w:rPr>
      </w:pPr>
      <w:r w:rsidRPr="00DC6F09">
        <w:rPr>
          <w:b/>
          <w:bCs/>
          <w:i/>
          <w:iCs/>
          <w:noProof/>
          <w:sz w:val="20"/>
          <w:szCs w:val="20"/>
        </w:rPr>
        <w:t xml:space="preserve">Common </w:t>
      </w:r>
      <w:r w:rsidR="00A62883" w:rsidRPr="00DC6F09">
        <w:rPr>
          <w:b/>
          <w:bCs/>
          <w:i/>
          <w:iCs/>
          <w:noProof/>
          <w:sz w:val="20"/>
          <w:szCs w:val="20"/>
        </w:rPr>
        <w:t xml:space="preserve">Procedures </w:t>
      </w:r>
      <w:r w:rsidR="00577E37" w:rsidRPr="00DC6F09">
        <w:rPr>
          <w:b/>
          <w:bCs/>
          <w:i/>
          <w:iCs/>
          <w:noProof/>
          <w:sz w:val="20"/>
          <w:szCs w:val="20"/>
        </w:rPr>
        <w:t>CPT Codes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4"/>
        <w:gridCol w:w="5891"/>
        <w:gridCol w:w="2520"/>
      </w:tblGrid>
      <w:tr w:rsidR="000553FD" w:rsidRPr="00DC6F09" w14:paraId="4559368B" w14:textId="77777777" w:rsidTr="00F26ABB">
        <w:trPr>
          <w:trHeight w:val="254"/>
          <w:jc w:val="center"/>
        </w:trPr>
        <w:tc>
          <w:tcPr>
            <w:tcW w:w="1124" w:type="dxa"/>
          </w:tcPr>
          <w:p w14:paraId="4A7752C7" w14:textId="714DD7D4" w:rsidR="000553FD" w:rsidRPr="00DC6F09" w:rsidRDefault="000553F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CPT</w:t>
            </w:r>
          </w:p>
        </w:tc>
        <w:tc>
          <w:tcPr>
            <w:tcW w:w="5891" w:type="dxa"/>
          </w:tcPr>
          <w:p w14:paraId="5EAF6A11" w14:textId="142AC1A4" w:rsidR="000553FD" w:rsidRPr="00DC6F09" w:rsidRDefault="000553F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Description</w:t>
            </w:r>
          </w:p>
        </w:tc>
        <w:tc>
          <w:tcPr>
            <w:tcW w:w="2520" w:type="dxa"/>
          </w:tcPr>
          <w:p w14:paraId="0A84FCD9" w14:textId="5573CFBD" w:rsidR="000553FD" w:rsidRPr="00DC6F09" w:rsidRDefault="000553F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Approximate Fee</w:t>
            </w:r>
          </w:p>
        </w:tc>
      </w:tr>
      <w:tr w:rsidR="000553FD" w:rsidRPr="00DC6F09" w14:paraId="56CC3621" w14:textId="77777777" w:rsidTr="00F26ABB">
        <w:trPr>
          <w:trHeight w:val="240"/>
          <w:jc w:val="center"/>
        </w:trPr>
        <w:tc>
          <w:tcPr>
            <w:tcW w:w="1124" w:type="dxa"/>
          </w:tcPr>
          <w:p w14:paraId="0A8E58B4" w14:textId="63A85ECA" w:rsidR="000553FD" w:rsidRPr="00DC6F09" w:rsidRDefault="000553F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17110</w:t>
            </w:r>
          </w:p>
        </w:tc>
        <w:tc>
          <w:tcPr>
            <w:tcW w:w="5891" w:type="dxa"/>
          </w:tcPr>
          <w:p w14:paraId="11ED9B94" w14:textId="50DAC46D" w:rsidR="000553FD" w:rsidRPr="00DC6F09" w:rsidRDefault="000553F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Wart Removal</w:t>
            </w:r>
          </w:p>
        </w:tc>
        <w:tc>
          <w:tcPr>
            <w:tcW w:w="2520" w:type="dxa"/>
          </w:tcPr>
          <w:p w14:paraId="63763A5B" w14:textId="578F5C26" w:rsidR="000553FD" w:rsidRPr="00DC6F09" w:rsidRDefault="000553F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$292.00</w:t>
            </w:r>
          </w:p>
        </w:tc>
      </w:tr>
      <w:tr w:rsidR="000553FD" w:rsidRPr="00DC6F09" w14:paraId="7A142824" w14:textId="77777777" w:rsidTr="00F26ABB">
        <w:trPr>
          <w:trHeight w:val="254"/>
          <w:jc w:val="center"/>
        </w:trPr>
        <w:tc>
          <w:tcPr>
            <w:tcW w:w="1124" w:type="dxa"/>
          </w:tcPr>
          <w:p w14:paraId="73456EC5" w14:textId="7D9831A3" w:rsidR="000553FD" w:rsidRPr="00DC6F09" w:rsidRDefault="000553F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11200</w:t>
            </w:r>
          </w:p>
        </w:tc>
        <w:tc>
          <w:tcPr>
            <w:tcW w:w="5891" w:type="dxa"/>
          </w:tcPr>
          <w:p w14:paraId="49B77327" w14:textId="03D68D6E" w:rsidR="000553FD" w:rsidRPr="00DC6F09" w:rsidRDefault="000553F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Skin Tag Removal</w:t>
            </w:r>
          </w:p>
        </w:tc>
        <w:tc>
          <w:tcPr>
            <w:tcW w:w="2520" w:type="dxa"/>
          </w:tcPr>
          <w:p w14:paraId="1DC9751D" w14:textId="7CD126CB" w:rsidR="000553FD" w:rsidRPr="00DC6F09" w:rsidRDefault="000553F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$232.00</w:t>
            </w:r>
          </w:p>
        </w:tc>
      </w:tr>
      <w:tr w:rsidR="000553FD" w:rsidRPr="00DC6F09" w14:paraId="6312604C" w14:textId="77777777" w:rsidTr="00F26ABB">
        <w:trPr>
          <w:trHeight w:val="240"/>
          <w:jc w:val="center"/>
        </w:trPr>
        <w:tc>
          <w:tcPr>
            <w:tcW w:w="1124" w:type="dxa"/>
          </w:tcPr>
          <w:p w14:paraId="7254DCCB" w14:textId="49453429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11730</w:t>
            </w:r>
          </w:p>
        </w:tc>
        <w:tc>
          <w:tcPr>
            <w:tcW w:w="5891" w:type="dxa"/>
          </w:tcPr>
          <w:p w14:paraId="3CA7515B" w14:textId="106367ED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Toenail Removal</w:t>
            </w:r>
          </w:p>
        </w:tc>
        <w:tc>
          <w:tcPr>
            <w:tcW w:w="2520" w:type="dxa"/>
          </w:tcPr>
          <w:p w14:paraId="79E8E267" w14:textId="769C8968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$289.00</w:t>
            </w:r>
          </w:p>
        </w:tc>
      </w:tr>
      <w:tr w:rsidR="00736487" w:rsidRPr="00DC6F09" w14:paraId="0CB22442" w14:textId="77777777" w:rsidTr="00F26ABB">
        <w:trPr>
          <w:trHeight w:val="254"/>
          <w:jc w:val="center"/>
        </w:trPr>
        <w:tc>
          <w:tcPr>
            <w:tcW w:w="1124" w:type="dxa"/>
          </w:tcPr>
          <w:p w14:paraId="4EF435C9" w14:textId="447B24C3" w:rsidR="00736487" w:rsidRPr="00DC6F09" w:rsidRDefault="0073648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20610</w:t>
            </w:r>
          </w:p>
        </w:tc>
        <w:tc>
          <w:tcPr>
            <w:tcW w:w="5891" w:type="dxa"/>
          </w:tcPr>
          <w:p w14:paraId="09C04254" w14:textId="3BF530E5" w:rsidR="00736487" w:rsidRPr="00DC6F09" w:rsidRDefault="0073648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Joint Injection</w:t>
            </w:r>
          </w:p>
        </w:tc>
        <w:tc>
          <w:tcPr>
            <w:tcW w:w="2520" w:type="dxa"/>
          </w:tcPr>
          <w:p w14:paraId="2FBD4FFB" w14:textId="7A0F3512" w:rsidR="00736487" w:rsidRPr="00DC6F09" w:rsidRDefault="0073648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$163.00</w:t>
            </w:r>
          </w:p>
        </w:tc>
      </w:tr>
      <w:tr w:rsidR="000553FD" w:rsidRPr="00DC6F09" w14:paraId="7E7A7BB0" w14:textId="77777777" w:rsidTr="00F26ABB">
        <w:trPr>
          <w:trHeight w:val="240"/>
          <w:jc w:val="center"/>
        </w:trPr>
        <w:tc>
          <w:tcPr>
            <w:tcW w:w="1124" w:type="dxa"/>
          </w:tcPr>
          <w:p w14:paraId="53052E88" w14:textId="1523D5BF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54150</w:t>
            </w:r>
          </w:p>
        </w:tc>
        <w:tc>
          <w:tcPr>
            <w:tcW w:w="5891" w:type="dxa"/>
          </w:tcPr>
          <w:p w14:paraId="08D6F8F7" w14:textId="659D78D3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Circumcision</w:t>
            </w:r>
          </w:p>
        </w:tc>
        <w:tc>
          <w:tcPr>
            <w:tcW w:w="2520" w:type="dxa"/>
          </w:tcPr>
          <w:p w14:paraId="3A19E23D" w14:textId="7DB75BDF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$405.00</w:t>
            </w:r>
          </w:p>
        </w:tc>
      </w:tr>
      <w:tr w:rsidR="00736487" w:rsidRPr="00DC6F09" w14:paraId="70EB7BCB" w14:textId="77777777" w:rsidTr="00F26ABB">
        <w:trPr>
          <w:trHeight w:val="254"/>
          <w:jc w:val="center"/>
        </w:trPr>
        <w:tc>
          <w:tcPr>
            <w:tcW w:w="1124" w:type="dxa"/>
          </w:tcPr>
          <w:p w14:paraId="70B41C41" w14:textId="0A034B5F" w:rsidR="00736487" w:rsidRPr="00DC6F09" w:rsidRDefault="0073648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10060</w:t>
            </w:r>
          </w:p>
        </w:tc>
        <w:tc>
          <w:tcPr>
            <w:tcW w:w="5891" w:type="dxa"/>
          </w:tcPr>
          <w:p w14:paraId="48ACE266" w14:textId="7C993476" w:rsidR="00736487" w:rsidRPr="00DC6F09" w:rsidRDefault="0073648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Abscess drainage</w:t>
            </w:r>
          </w:p>
        </w:tc>
        <w:tc>
          <w:tcPr>
            <w:tcW w:w="2520" w:type="dxa"/>
          </w:tcPr>
          <w:p w14:paraId="2B763567" w14:textId="2DA81797" w:rsidR="00736487" w:rsidRPr="00DC6F09" w:rsidRDefault="0073648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$328.00</w:t>
            </w:r>
          </w:p>
        </w:tc>
      </w:tr>
      <w:tr w:rsidR="00C70537" w:rsidRPr="00DC6F09" w14:paraId="2E5B369B" w14:textId="77777777" w:rsidTr="00F26ABB">
        <w:trPr>
          <w:trHeight w:val="254"/>
          <w:jc w:val="center"/>
        </w:trPr>
        <w:tc>
          <w:tcPr>
            <w:tcW w:w="1124" w:type="dxa"/>
          </w:tcPr>
          <w:p w14:paraId="36E6E232" w14:textId="34BEE854" w:rsidR="00C70537" w:rsidRPr="00DC6F09" w:rsidRDefault="00C7053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11104</w:t>
            </w:r>
          </w:p>
        </w:tc>
        <w:tc>
          <w:tcPr>
            <w:tcW w:w="5891" w:type="dxa"/>
          </w:tcPr>
          <w:p w14:paraId="52806198" w14:textId="15357E26" w:rsidR="00C70537" w:rsidRPr="00DC6F09" w:rsidRDefault="00C7053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Punch biopsy skin</w:t>
            </w:r>
          </w:p>
        </w:tc>
        <w:tc>
          <w:tcPr>
            <w:tcW w:w="2520" w:type="dxa"/>
          </w:tcPr>
          <w:p w14:paraId="222CDE5C" w14:textId="1C23DA28" w:rsidR="00C70537" w:rsidRPr="00DC6F09" w:rsidRDefault="00C7053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$328.00</w:t>
            </w:r>
          </w:p>
        </w:tc>
      </w:tr>
      <w:tr w:rsidR="000553FD" w:rsidRPr="00DC6F09" w14:paraId="0753939A" w14:textId="77777777" w:rsidTr="00F26ABB">
        <w:trPr>
          <w:trHeight w:val="240"/>
          <w:jc w:val="center"/>
        </w:trPr>
        <w:tc>
          <w:tcPr>
            <w:tcW w:w="1124" w:type="dxa"/>
          </w:tcPr>
          <w:p w14:paraId="3BE8174F" w14:textId="10263E37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58300</w:t>
            </w:r>
          </w:p>
        </w:tc>
        <w:tc>
          <w:tcPr>
            <w:tcW w:w="5891" w:type="dxa"/>
          </w:tcPr>
          <w:p w14:paraId="51D2FBA7" w14:textId="3E0972DE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IUD Insertion</w:t>
            </w:r>
          </w:p>
        </w:tc>
        <w:tc>
          <w:tcPr>
            <w:tcW w:w="2520" w:type="dxa"/>
          </w:tcPr>
          <w:p w14:paraId="260D1A39" w14:textId="253A3917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$239.00</w:t>
            </w:r>
          </w:p>
        </w:tc>
      </w:tr>
      <w:tr w:rsidR="000553FD" w:rsidRPr="00DC6F09" w14:paraId="5D881C01" w14:textId="77777777" w:rsidTr="00F26ABB">
        <w:trPr>
          <w:trHeight w:val="254"/>
          <w:jc w:val="center"/>
        </w:trPr>
        <w:tc>
          <w:tcPr>
            <w:tcW w:w="1124" w:type="dxa"/>
          </w:tcPr>
          <w:p w14:paraId="2C5227FB" w14:textId="5965D8C5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58301</w:t>
            </w:r>
          </w:p>
        </w:tc>
        <w:tc>
          <w:tcPr>
            <w:tcW w:w="5891" w:type="dxa"/>
          </w:tcPr>
          <w:p w14:paraId="66D49067" w14:textId="4E4A260E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IUD Removal</w:t>
            </w:r>
          </w:p>
        </w:tc>
        <w:tc>
          <w:tcPr>
            <w:tcW w:w="2520" w:type="dxa"/>
          </w:tcPr>
          <w:p w14:paraId="03B4B446" w14:textId="505347A4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$268.00</w:t>
            </w:r>
          </w:p>
        </w:tc>
      </w:tr>
      <w:tr w:rsidR="000553FD" w:rsidRPr="00DC6F09" w14:paraId="7792B49A" w14:textId="77777777" w:rsidTr="00F26ABB">
        <w:trPr>
          <w:trHeight w:val="240"/>
          <w:jc w:val="center"/>
        </w:trPr>
        <w:tc>
          <w:tcPr>
            <w:tcW w:w="1124" w:type="dxa"/>
          </w:tcPr>
          <w:p w14:paraId="49A72990" w14:textId="66EF9B6A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11981</w:t>
            </w:r>
          </w:p>
        </w:tc>
        <w:tc>
          <w:tcPr>
            <w:tcW w:w="5891" w:type="dxa"/>
          </w:tcPr>
          <w:p w14:paraId="2CF24524" w14:textId="652A1F50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Insertion Nexplanon</w:t>
            </w:r>
          </w:p>
        </w:tc>
        <w:tc>
          <w:tcPr>
            <w:tcW w:w="2520" w:type="dxa"/>
          </w:tcPr>
          <w:p w14:paraId="65534906" w14:textId="734D3059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$272.00</w:t>
            </w:r>
          </w:p>
        </w:tc>
      </w:tr>
      <w:tr w:rsidR="000553FD" w:rsidRPr="00DC6F09" w14:paraId="7A499EAC" w14:textId="77777777" w:rsidTr="00F26ABB">
        <w:trPr>
          <w:trHeight w:val="254"/>
          <w:jc w:val="center"/>
        </w:trPr>
        <w:tc>
          <w:tcPr>
            <w:tcW w:w="1124" w:type="dxa"/>
          </w:tcPr>
          <w:p w14:paraId="18AF8075" w14:textId="2AA2681E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11982</w:t>
            </w:r>
          </w:p>
        </w:tc>
        <w:tc>
          <w:tcPr>
            <w:tcW w:w="5891" w:type="dxa"/>
          </w:tcPr>
          <w:p w14:paraId="1FDFC2F3" w14:textId="294FB68F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Removal Nexplanon</w:t>
            </w:r>
          </w:p>
        </w:tc>
        <w:tc>
          <w:tcPr>
            <w:tcW w:w="2520" w:type="dxa"/>
          </w:tcPr>
          <w:p w14:paraId="6646B1D3" w14:textId="722FFC0B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$309.00</w:t>
            </w:r>
          </w:p>
        </w:tc>
      </w:tr>
      <w:tr w:rsidR="000553FD" w:rsidRPr="00DC6F09" w14:paraId="28E37607" w14:textId="77777777" w:rsidTr="00F26ABB">
        <w:trPr>
          <w:trHeight w:val="240"/>
          <w:jc w:val="center"/>
        </w:trPr>
        <w:tc>
          <w:tcPr>
            <w:tcW w:w="1124" w:type="dxa"/>
          </w:tcPr>
          <w:p w14:paraId="4C522C21" w14:textId="5AA7CF68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J7298</w:t>
            </w:r>
          </w:p>
        </w:tc>
        <w:tc>
          <w:tcPr>
            <w:tcW w:w="5891" w:type="dxa"/>
          </w:tcPr>
          <w:p w14:paraId="0773DC49" w14:textId="2BD72E18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Mirena device</w:t>
            </w:r>
          </w:p>
        </w:tc>
        <w:tc>
          <w:tcPr>
            <w:tcW w:w="2520" w:type="dxa"/>
          </w:tcPr>
          <w:p w14:paraId="02D69E63" w14:textId="012D04DF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$1500.00</w:t>
            </w:r>
          </w:p>
        </w:tc>
      </w:tr>
      <w:tr w:rsidR="000553FD" w:rsidRPr="00DC6F09" w14:paraId="78F731E4" w14:textId="77777777" w:rsidTr="00F26ABB">
        <w:trPr>
          <w:trHeight w:val="254"/>
          <w:jc w:val="center"/>
        </w:trPr>
        <w:tc>
          <w:tcPr>
            <w:tcW w:w="1124" w:type="dxa"/>
          </w:tcPr>
          <w:p w14:paraId="0310310F" w14:textId="323421ED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J7307</w:t>
            </w:r>
          </w:p>
        </w:tc>
        <w:tc>
          <w:tcPr>
            <w:tcW w:w="5891" w:type="dxa"/>
          </w:tcPr>
          <w:p w14:paraId="1F36C3C0" w14:textId="2BBEE405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Nexplanon device</w:t>
            </w:r>
          </w:p>
        </w:tc>
        <w:tc>
          <w:tcPr>
            <w:tcW w:w="2520" w:type="dxa"/>
          </w:tcPr>
          <w:p w14:paraId="1300522E" w14:textId="07268A32" w:rsidR="000553FD" w:rsidRPr="00DC6F09" w:rsidRDefault="008B129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$1600.00</w:t>
            </w:r>
          </w:p>
        </w:tc>
      </w:tr>
      <w:tr w:rsidR="000553FD" w:rsidRPr="00DC6F09" w14:paraId="714D25F1" w14:textId="77777777" w:rsidTr="00F26ABB">
        <w:trPr>
          <w:trHeight w:val="254"/>
          <w:jc w:val="center"/>
        </w:trPr>
        <w:tc>
          <w:tcPr>
            <w:tcW w:w="1124" w:type="dxa"/>
          </w:tcPr>
          <w:p w14:paraId="1ADC3E2F" w14:textId="35A057D0" w:rsidR="000553FD" w:rsidRPr="00DC6F09" w:rsidRDefault="004650FE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G0108</w:t>
            </w:r>
          </w:p>
        </w:tc>
        <w:tc>
          <w:tcPr>
            <w:tcW w:w="5891" w:type="dxa"/>
          </w:tcPr>
          <w:p w14:paraId="0E4A44EE" w14:textId="177E07F6" w:rsidR="000553FD" w:rsidRPr="00DC6F09" w:rsidRDefault="004650FE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Diabetes Education per 30 minutes</w:t>
            </w:r>
          </w:p>
        </w:tc>
        <w:tc>
          <w:tcPr>
            <w:tcW w:w="2520" w:type="dxa"/>
          </w:tcPr>
          <w:p w14:paraId="5243063F" w14:textId="1EC7FEE4" w:rsidR="000553FD" w:rsidRPr="00DC6F09" w:rsidRDefault="004650FE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$145.00</w:t>
            </w:r>
          </w:p>
        </w:tc>
      </w:tr>
      <w:tr w:rsidR="000553FD" w:rsidRPr="00DC6F09" w14:paraId="37FB2793" w14:textId="77777777" w:rsidTr="00F26ABB">
        <w:trPr>
          <w:trHeight w:val="240"/>
          <w:jc w:val="center"/>
        </w:trPr>
        <w:tc>
          <w:tcPr>
            <w:tcW w:w="1124" w:type="dxa"/>
          </w:tcPr>
          <w:p w14:paraId="7D4A2015" w14:textId="57564E52" w:rsidR="000553FD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97802</w:t>
            </w:r>
          </w:p>
        </w:tc>
        <w:tc>
          <w:tcPr>
            <w:tcW w:w="5891" w:type="dxa"/>
          </w:tcPr>
          <w:p w14:paraId="1FBDBB1E" w14:textId="79D8AF15" w:rsidR="000553FD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Medical Nutrition Therapy per 15 minutes</w:t>
            </w:r>
          </w:p>
        </w:tc>
        <w:tc>
          <w:tcPr>
            <w:tcW w:w="2520" w:type="dxa"/>
          </w:tcPr>
          <w:p w14:paraId="4CC0408B" w14:textId="1A9CBF22" w:rsidR="000553FD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$98.00</w:t>
            </w:r>
          </w:p>
        </w:tc>
      </w:tr>
      <w:tr w:rsidR="000553FD" w:rsidRPr="00DC6F09" w14:paraId="42DF95BC" w14:textId="77777777" w:rsidTr="00F26ABB">
        <w:trPr>
          <w:trHeight w:val="254"/>
          <w:jc w:val="center"/>
        </w:trPr>
        <w:tc>
          <w:tcPr>
            <w:tcW w:w="1124" w:type="dxa"/>
          </w:tcPr>
          <w:p w14:paraId="22B6541A" w14:textId="6B3916F1" w:rsidR="000553FD" w:rsidRPr="00DC6F09" w:rsidRDefault="00C7053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96158</w:t>
            </w:r>
          </w:p>
        </w:tc>
        <w:tc>
          <w:tcPr>
            <w:tcW w:w="5891" w:type="dxa"/>
          </w:tcPr>
          <w:p w14:paraId="47C533C6" w14:textId="2CD24226" w:rsidR="000553FD" w:rsidRPr="00DC6F09" w:rsidRDefault="00C7053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Behavioral Health per 30 minutes</w:t>
            </w:r>
          </w:p>
        </w:tc>
        <w:tc>
          <w:tcPr>
            <w:tcW w:w="2520" w:type="dxa"/>
          </w:tcPr>
          <w:p w14:paraId="736013F6" w14:textId="73B5E0FB" w:rsidR="000553FD" w:rsidRPr="00DC6F09" w:rsidRDefault="00C70537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$174.00</w:t>
            </w:r>
          </w:p>
        </w:tc>
      </w:tr>
      <w:tr w:rsidR="000553FD" w:rsidRPr="00DC6F09" w14:paraId="1414A4DA" w14:textId="77777777" w:rsidTr="00F26ABB">
        <w:trPr>
          <w:trHeight w:val="240"/>
          <w:jc w:val="center"/>
        </w:trPr>
        <w:tc>
          <w:tcPr>
            <w:tcW w:w="1124" w:type="dxa"/>
          </w:tcPr>
          <w:p w14:paraId="464B123B" w14:textId="65A6413F" w:rsidR="000553FD" w:rsidRPr="00DC6F09" w:rsidRDefault="002E438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99492</w:t>
            </w:r>
          </w:p>
        </w:tc>
        <w:tc>
          <w:tcPr>
            <w:tcW w:w="5891" w:type="dxa"/>
          </w:tcPr>
          <w:p w14:paraId="49074982" w14:textId="5F16B200" w:rsidR="000553FD" w:rsidRPr="00DC6F09" w:rsidRDefault="002E438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Initial Psychiatric COCM</w:t>
            </w:r>
          </w:p>
        </w:tc>
        <w:tc>
          <w:tcPr>
            <w:tcW w:w="2520" w:type="dxa"/>
          </w:tcPr>
          <w:p w14:paraId="379BE588" w14:textId="4BE1C694" w:rsidR="000553FD" w:rsidRPr="00DC6F09" w:rsidRDefault="002E438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$400.00</w:t>
            </w:r>
          </w:p>
        </w:tc>
      </w:tr>
      <w:tr w:rsidR="000553FD" w:rsidRPr="00DC6F09" w14:paraId="3B27B7C9" w14:textId="77777777" w:rsidTr="00F26ABB">
        <w:trPr>
          <w:trHeight w:val="254"/>
          <w:jc w:val="center"/>
        </w:trPr>
        <w:tc>
          <w:tcPr>
            <w:tcW w:w="1124" w:type="dxa"/>
          </w:tcPr>
          <w:p w14:paraId="1E3DC907" w14:textId="66349D3E" w:rsidR="000553FD" w:rsidRPr="00DC6F09" w:rsidRDefault="002E438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99493</w:t>
            </w:r>
          </w:p>
        </w:tc>
        <w:tc>
          <w:tcPr>
            <w:tcW w:w="5891" w:type="dxa"/>
          </w:tcPr>
          <w:p w14:paraId="4355D1D5" w14:textId="1B1D0F1A" w:rsidR="000553FD" w:rsidRPr="00DC6F09" w:rsidRDefault="002E438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Subsequent Psychiatric COCM</w:t>
            </w:r>
          </w:p>
        </w:tc>
        <w:tc>
          <w:tcPr>
            <w:tcW w:w="2520" w:type="dxa"/>
          </w:tcPr>
          <w:p w14:paraId="4E5FAC5F" w14:textId="4F3BF7DA" w:rsidR="000553FD" w:rsidRPr="00DC6F09" w:rsidRDefault="002E438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$322.00</w:t>
            </w:r>
          </w:p>
        </w:tc>
      </w:tr>
      <w:tr w:rsidR="000553FD" w:rsidRPr="00DC6F09" w14:paraId="0C715408" w14:textId="77777777" w:rsidTr="00F26ABB">
        <w:trPr>
          <w:trHeight w:val="240"/>
          <w:jc w:val="center"/>
        </w:trPr>
        <w:tc>
          <w:tcPr>
            <w:tcW w:w="1124" w:type="dxa"/>
          </w:tcPr>
          <w:p w14:paraId="4068DCCA" w14:textId="5F3DD6E2" w:rsidR="000553FD" w:rsidRPr="00DC6F09" w:rsidRDefault="002E438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82306</w:t>
            </w:r>
          </w:p>
        </w:tc>
        <w:tc>
          <w:tcPr>
            <w:tcW w:w="5891" w:type="dxa"/>
          </w:tcPr>
          <w:p w14:paraId="11EB0E5F" w14:textId="215232F7" w:rsidR="000553FD" w:rsidRPr="00DC6F09" w:rsidRDefault="002E438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Vitamin D testing</w:t>
            </w:r>
          </w:p>
        </w:tc>
        <w:tc>
          <w:tcPr>
            <w:tcW w:w="2520" w:type="dxa"/>
          </w:tcPr>
          <w:p w14:paraId="019315F4" w14:textId="17A8E6DB" w:rsidR="000553FD" w:rsidRPr="00DC6F09" w:rsidRDefault="002E438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$69.00</w:t>
            </w:r>
          </w:p>
        </w:tc>
      </w:tr>
      <w:tr w:rsidR="000553FD" w:rsidRPr="00DC6F09" w14:paraId="38E579DE" w14:textId="77777777" w:rsidTr="00F26ABB">
        <w:trPr>
          <w:trHeight w:val="254"/>
          <w:jc w:val="center"/>
        </w:trPr>
        <w:tc>
          <w:tcPr>
            <w:tcW w:w="1124" w:type="dxa"/>
          </w:tcPr>
          <w:p w14:paraId="2866C393" w14:textId="0319EB1A" w:rsidR="000553FD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99213</w:t>
            </w:r>
          </w:p>
        </w:tc>
        <w:tc>
          <w:tcPr>
            <w:tcW w:w="5891" w:type="dxa"/>
          </w:tcPr>
          <w:p w14:paraId="0969B579" w14:textId="4CE5DE94" w:rsidR="000553FD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Established Office visit level 3</w:t>
            </w:r>
          </w:p>
        </w:tc>
        <w:tc>
          <w:tcPr>
            <w:tcW w:w="2520" w:type="dxa"/>
          </w:tcPr>
          <w:p w14:paraId="376398FB" w14:textId="4C4609D7" w:rsidR="000553FD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$194.00</w:t>
            </w:r>
          </w:p>
        </w:tc>
      </w:tr>
      <w:tr w:rsidR="000553FD" w:rsidRPr="00DC6F09" w14:paraId="3DB171A8" w14:textId="77777777" w:rsidTr="00F26ABB">
        <w:trPr>
          <w:trHeight w:val="254"/>
          <w:jc w:val="center"/>
        </w:trPr>
        <w:tc>
          <w:tcPr>
            <w:tcW w:w="1124" w:type="dxa"/>
          </w:tcPr>
          <w:p w14:paraId="45C7C660" w14:textId="08591D70" w:rsidR="000553FD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99214</w:t>
            </w:r>
          </w:p>
        </w:tc>
        <w:tc>
          <w:tcPr>
            <w:tcW w:w="5891" w:type="dxa"/>
          </w:tcPr>
          <w:p w14:paraId="1C121E6E" w14:textId="234302C7" w:rsidR="000553FD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Established Office visit level 4</w:t>
            </w:r>
          </w:p>
        </w:tc>
        <w:tc>
          <w:tcPr>
            <w:tcW w:w="2520" w:type="dxa"/>
          </w:tcPr>
          <w:p w14:paraId="7E26155C" w14:textId="6B730488" w:rsidR="000553FD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$282.00</w:t>
            </w:r>
          </w:p>
        </w:tc>
      </w:tr>
      <w:tr w:rsidR="000553FD" w:rsidRPr="00DC6F09" w14:paraId="67370207" w14:textId="77777777" w:rsidTr="00F26ABB">
        <w:trPr>
          <w:trHeight w:val="240"/>
          <w:jc w:val="center"/>
        </w:trPr>
        <w:tc>
          <w:tcPr>
            <w:tcW w:w="1124" w:type="dxa"/>
          </w:tcPr>
          <w:p w14:paraId="772F37D9" w14:textId="5295B241" w:rsidR="000553FD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99203</w:t>
            </w:r>
          </w:p>
        </w:tc>
        <w:tc>
          <w:tcPr>
            <w:tcW w:w="5891" w:type="dxa"/>
          </w:tcPr>
          <w:p w14:paraId="697E83C7" w14:textId="613BD520" w:rsidR="000553FD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New Office visit level 3</w:t>
            </w:r>
          </w:p>
        </w:tc>
        <w:tc>
          <w:tcPr>
            <w:tcW w:w="2520" w:type="dxa"/>
          </w:tcPr>
          <w:p w14:paraId="3592648D" w14:textId="1A6B4CD8" w:rsidR="000553FD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$279.00</w:t>
            </w:r>
          </w:p>
        </w:tc>
      </w:tr>
      <w:tr w:rsidR="0031497A" w:rsidRPr="00DC6F09" w14:paraId="071C2C19" w14:textId="77777777" w:rsidTr="00F26ABB">
        <w:trPr>
          <w:trHeight w:val="254"/>
          <w:jc w:val="center"/>
        </w:trPr>
        <w:tc>
          <w:tcPr>
            <w:tcW w:w="1124" w:type="dxa"/>
          </w:tcPr>
          <w:p w14:paraId="4D678C3F" w14:textId="74F6C472" w:rsidR="0031497A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99204</w:t>
            </w:r>
          </w:p>
        </w:tc>
        <w:tc>
          <w:tcPr>
            <w:tcW w:w="5891" w:type="dxa"/>
          </w:tcPr>
          <w:p w14:paraId="187C37BD" w14:textId="09C0B4A0" w:rsidR="0031497A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New Office visit level 4</w:t>
            </w:r>
          </w:p>
        </w:tc>
        <w:tc>
          <w:tcPr>
            <w:tcW w:w="2520" w:type="dxa"/>
          </w:tcPr>
          <w:p w14:paraId="707301E2" w14:textId="3BB2BB22" w:rsidR="0031497A" w:rsidRPr="00DC6F09" w:rsidRDefault="0031497A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</w:t>
            </w:r>
            <w:r w:rsidR="00577E37" w:rsidRPr="00DC6F09">
              <w:rPr>
                <w:rFonts w:cstheme="minorHAnsi"/>
                <w:sz w:val="18"/>
                <w:szCs w:val="18"/>
              </w:rPr>
              <w:t>426.00</w:t>
            </w:r>
          </w:p>
        </w:tc>
      </w:tr>
      <w:tr w:rsidR="00C8565D" w:rsidRPr="00DC6F09" w14:paraId="6E1D96F3" w14:textId="77777777" w:rsidTr="00F26ABB">
        <w:trPr>
          <w:trHeight w:val="240"/>
          <w:jc w:val="center"/>
        </w:trPr>
        <w:tc>
          <w:tcPr>
            <w:tcW w:w="1124" w:type="dxa"/>
          </w:tcPr>
          <w:p w14:paraId="2C91CADA" w14:textId="0E61690C" w:rsidR="00C8565D" w:rsidRPr="00DC6F09" w:rsidRDefault="00C8565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90715</w:t>
            </w:r>
          </w:p>
        </w:tc>
        <w:tc>
          <w:tcPr>
            <w:tcW w:w="5891" w:type="dxa"/>
          </w:tcPr>
          <w:p w14:paraId="701FC83C" w14:textId="3B207DE5" w:rsidR="00C8565D" w:rsidRPr="00DC6F09" w:rsidRDefault="00C8565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Tetanus/</w:t>
            </w:r>
            <w:r w:rsidR="00D810AD" w:rsidRPr="00DC6F09">
              <w:rPr>
                <w:rFonts w:cstheme="minorHAnsi"/>
                <w:sz w:val="18"/>
                <w:szCs w:val="18"/>
              </w:rPr>
              <w:t>Pertussis</w:t>
            </w:r>
            <w:r w:rsidRPr="00DC6F09">
              <w:rPr>
                <w:rFonts w:cstheme="minorHAnsi"/>
                <w:sz w:val="18"/>
                <w:szCs w:val="18"/>
              </w:rPr>
              <w:t xml:space="preserve"> vaccine</w:t>
            </w:r>
          </w:p>
        </w:tc>
        <w:tc>
          <w:tcPr>
            <w:tcW w:w="2520" w:type="dxa"/>
          </w:tcPr>
          <w:p w14:paraId="0E51AB19" w14:textId="72BB01C0" w:rsidR="00C8565D" w:rsidRPr="00DC6F09" w:rsidRDefault="00C8565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$56.00</w:t>
            </w:r>
          </w:p>
        </w:tc>
      </w:tr>
      <w:tr w:rsidR="00C8565D" w:rsidRPr="00DC6F09" w14:paraId="1498D18F" w14:textId="77777777" w:rsidTr="00F26ABB">
        <w:trPr>
          <w:trHeight w:val="254"/>
          <w:jc w:val="center"/>
        </w:trPr>
        <w:tc>
          <w:tcPr>
            <w:tcW w:w="1124" w:type="dxa"/>
          </w:tcPr>
          <w:p w14:paraId="0732222C" w14:textId="36BC4D93" w:rsidR="00C8565D" w:rsidRPr="00DC6F09" w:rsidRDefault="00C8565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90750</w:t>
            </w:r>
          </w:p>
        </w:tc>
        <w:tc>
          <w:tcPr>
            <w:tcW w:w="5891" w:type="dxa"/>
          </w:tcPr>
          <w:p w14:paraId="2955B742" w14:textId="3DE5DB17" w:rsidR="00C8565D" w:rsidRPr="00DC6F09" w:rsidRDefault="00C8565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Shingles vaccine</w:t>
            </w:r>
          </w:p>
        </w:tc>
        <w:tc>
          <w:tcPr>
            <w:tcW w:w="2520" w:type="dxa"/>
          </w:tcPr>
          <w:p w14:paraId="586422D3" w14:textId="51D2B96C" w:rsidR="00C8565D" w:rsidRPr="00DC6F09" w:rsidRDefault="00C8565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$250.00</w:t>
            </w:r>
          </w:p>
        </w:tc>
      </w:tr>
      <w:tr w:rsidR="00C8565D" w:rsidRPr="00DC6F09" w14:paraId="3D0F225C" w14:textId="77777777" w:rsidTr="00F26ABB">
        <w:trPr>
          <w:trHeight w:val="67"/>
          <w:jc w:val="center"/>
        </w:trPr>
        <w:tc>
          <w:tcPr>
            <w:tcW w:w="1124" w:type="dxa"/>
          </w:tcPr>
          <w:p w14:paraId="51A38C71" w14:textId="621F7392" w:rsidR="00C8565D" w:rsidRPr="00DC6F09" w:rsidRDefault="00040D0F" w:rsidP="00B020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90471</w:t>
            </w:r>
          </w:p>
        </w:tc>
        <w:tc>
          <w:tcPr>
            <w:tcW w:w="5891" w:type="dxa"/>
          </w:tcPr>
          <w:p w14:paraId="0A4FA5F1" w14:textId="02F8658C" w:rsidR="00C8565D" w:rsidRPr="00DC6F09" w:rsidRDefault="00C8565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Vaccine administration</w:t>
            </w:r>
          </w:p>
        </w:tc>
        <w:tc>
          <w:tcPr>
            <w:tcW w:w="2520" w:type="dxa"/>
          </w:tcPr>
          <w:p w14:paraId="2C9DCEB1" w14:textId="2DAC3A0D" w:rsidR="00C8565D" w:rsidRPr="00DC6F09" w:rsidRDefault="00C8565D" w:rsidP="00B02092">
            <w:pPr>
              <w:rPr>
                <w:rFonts w:cstheme="minorHAnsi"/>
                <w:sz w:val="18"/>
                <w:szCs w:val="18"/>
              </w:rPr>
            </w:pPr>
            <w:r w:rsidRPr="00DC6F09">
              <w:rPr>
                <w:rFonts w:cstheme="minorHAnsi"/>
                <w:sz w:val="18"/>
                <w:szCs w:val="18"/>
              </w:rPr>
              <w:t>$68.00</w:t>
            </w:r>
          </w:p>
        </w:tc>
      </w:tr>
    </w:tbl>
    <w:p w14:paraId="1239A4E3" w14:textId="64963AE5" w:rsidR="00523604" w:rsidRPr="00B02092" w:rsidRDefault="00523604" w:rsidP="00DC6F09"/>
    <w:sectPr w:rsidR="00523604" w:rsidRPr="00B02092" w:rsidSect="00C856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3F0F"/>
    <w:multiLevelType w:val="multilevel"/>
    <w:tmpl w:val="AEB4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8183F"/>
    <w:multiLevelType w:val="hybridMultilevel"/>
    <w:tmpl w:val="D28250E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38955751">
    <w:abstractNumId w:val="1"/>
  </w:num>
  <w:num w:numId="2" w16cid:durableId="191701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42"/>
    <w:rsid w:val="0000397B"/>
    <w:rsid w:val="00040D0F"/>
    <w:rsid w:val="000553FD"/>
    <w:rsid w:val="0009600A"/>
    <w:rsid w:val="000F4EC4"/>
    <w:rsid w:val="00145823"/>
    <w:rsid w:val="00176B3C"/>
    <w:rsid w:val="001B03A3"/>
    <w:rsid w:val="00262B0F"/>
    <w:rsid w:val="00296922"/>
    <w:rsid w:val="002E438D"/>
    <w:rsid w:val="003123F1"/>
    <w:rsid w:val="0031497A"/>
    <w:rsid w:val="003C0D6E"/>
    <w:rsid w:val="003E3BB8"/>
    <w:rsid w:val="003E6501"/>
    <w:rsid w:val="00402066"/>
    <w:rsid w:val="0044380A"/>
    <w:rsid w:val="004650FE"/>
    <w:rsid w:val="00473D29"/>
    <w:rsid w:val="00484CB7"/>
    <w:rsid w:val="004E5A0E"/>
    <w:rsid w:val="00523604"/>
    <w:rsid w:val="00545133"/>
    <w:rsid w:val="005475F9"/>
    <w:rsid w:val="005674D1"/>
    <w:rsid w:val="00577E37"/>
    <w:rsid w:val="00657276"/>
    <w:rsid w:val="00736487"/>
    <w:rsid w:val="007C1328"/>
    <w:rsid w:val="00833308"/>
    <w:rsid w:val="00870C3E"/>
    <w:rsid w:val="008A281F"/>
    <w:rsid w:val="008B1297"/>
    <w:rsid w:val="0090158E"/>
    <w:rsid w:val="009678E8"/>
    <w:rsid w:val="00992567"/>
    <w:rsid w:val="009D4653"/>
    <w:rsid w:val="009E02A5"/>
    <w:rsid w:val="009F1580"/>
    <w:rsid w:val="009F21F7"/>
    <w:rsid w:val="00A10C34"/>
    <w:rsid w:val="00A34978"/>
    <w:rsid w:val="00A62883"/>
    <w:rsid w:val="00A80F81"/>
    <w:rsid w:val="00A92E11"/>
    <w:rsid w:val="00AD3FC9"/>
    <w:rsid w:val="00B02092"/>
    <w:rsid w:val="00B22B92"/>
    <w:rsid w:val="00B33013"/>
    <w:rsid w:val="00B36C89"/>
    <w:rsid w:val="00B81980"/>
    <w:rsid w:val="00BA1463"/>
    <w:rsid w:val="00C34151"/>
    <w:rsid w:val="00C60F8D"/>
    <w:rsid w:val="00C70537"/>
    <w:rsid w:val="00C8565D"/>
    <w:rsid w:val="00CF14CE"/>
    <w:rsid w:val="00D810AD"/>
    <w:rsid w:val="00D92442"/>
    <w:rsid w:val="00DA10A5"/>
    <w:rsid w:val="00DA69A3"/>
    <w:rsid w:val="00DC6F09"/>
    <w:rsid w:val="00E21017"/>
    <w:rsid w:val="00E2330A"/>
    <w:rsid w:val="00E747D6"/>
    <w:rsid w:val="00F26ABB"/>
    <w:rsid w:val="00F736AB"/>
    <w:rsid w:val="00F852E4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B8A1"/>
  <w15:chartTrackingRefBased/>
  <w15:docId w15:val="{46B55A07-7722-4F80-B3DB-CD2B70A1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1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152ab64-ec2a-4ddf-9465-f1c81b6ebcd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7EE8.122D905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Brewer</dc:creator>
  <cp:keywords/>
  <dc:description/>
  <cp:lastModifiedBy>Carla Brewer</cp:lastModifiedBy>
  <cp:revision>3</cp:revision>
  <cp:lastPrinted>2025-03-05T22:09:00Z</cp:lastPrinted>
  <dcterms:created xsi:type="dcterms:W3CDTF">2025-03-05T22:09:00Z</dcterms:created>
  <dcterms:modified xsi:type="dcterms:W3CDTF">2025-03-05T22:13:00Z</dcterms:modified>
</cp:coreProperties>
</file>